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C3AA4" w:rsidP="00FC3AA4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343A6"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343A6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</w:t>
      </w:r>
      <w:r w:rsidR="00FC3AA4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работы 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промышленного производства </w:t>
      </w:r>
    </w:p>
    <w:p w:rsidR="00F343A6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2017 году</w:t>
      </w:r>
    </w:p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446693" w:rsidRPr="00523E0E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701D9B" w:rsidRPr="006A732E" w:rsidRDefault="00446693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732E">
        <w:rPr>
          <w:rFonts w:ascii="Arial" w:hAnsi="Arial" w:cs="Arial"/>
          <w:sz w:val="24"/>
          <w:szCs w:val="24"/>
        </w:rPr>
        <w:t>Владимирстат</w:t>
      </w:r>
      <w:proofErr w:type="spellEnd"/>
      <w:r w:rsidRPr="006A732E">
        <w:rPr>
          <w:rFonts w:ascii="Arial" w:hAnsi="Arial" w:cs="Arial"/>
          <w:sz w:val="24"/>
          <w:szCs w:val="24"/>
        </w:rPr>
        <w:t xml:space="preserve"> подвел </w:t>
      </w:r>
      <w:r w:rsidR="00E369F2" w:rsidRPr="006A732E">
        <w:rPr>
          <w:rFonts w:ascii="Arial" w:hAnsi="Arial" w:cs="Arial"/>
          <w:sz w:val="24"/>
          <w:szCs w:val="24"/>
        </w:rPr>
        <w:t xml:space="preserve">предварительные </w:t>
      </w:r>
      <w:r w:rsidRPr="006A732E">
        <w:rPr>
          <w:rFonts w:ascii="Arial" w:hAnsi="Arial" w:cs="Arial"/>
          <w:sz w:val="24"/>
          <w:szCs w:val="24"/>
        </w:rPr>
        <w:t xml:space="preserve">итоги работы промышленного комплекса  Владимирской области за минувший год. В 2017 году по отношению к 2016 году отмечено незначительное повышение объемов производства – на 0,3 процента. </w:t>
      </w:r>
      <w:r w:rsidR="001E5AF3" w:rsidRPr="006A732E">
        <w:rPr>
          <w:rFonts w:ascii="Arial" w:hAnsi="Arial" w:cs="Arial"/>
          <w:sz w:val="24"/>
          <w:szCs w:val="24"/>
        </w:rPr>
        <w:t>В течение всего года наблюдался рост производства по видам деятельности: «Добыча полезных ископаемых» (индекс производства за 2017 г. составил 108,8% к уровню 2016 г.), «Обеспечение электрической энергией, газом и паром; кондиционирование воздуха» (103,1%), «Водоснабжение; водоотведение, организация сбора и утилизации отходов, деятельность по ликвидации загрязнений» (113,7%).</w:t>
      </w:r>
      <w:r w:rsidR="00701D9B" w:rsidRPr="006A732E">
        <w:rPr>
          <w:rFonts w:ascii="Arial" w:hAnsi="Arial" w:cs="Arial"/>
          <w:sz w:val="24"/>
          <w:szCs w:val="24"/>
        </w:rPr>
        <w:t xml:space="preserve"> </w:t>
      </w:r>
      <w:r w:rsidR="00206C9E" w:rsidRPr="006A732E">
        <w:rPr>
          <w:rFonts w:ascii="Arial" w:hAnsi="Arial" w:cs="Arial"/>
          <w:sz w:val="24"/>
          <w:szCs w:val="24"/>
        </w:rPr>
        <w:t xml:space="preserve">Сокращение объемов обрабатывающих производств в 2017 году составило 0,3 процента к 2016 году. </w:t>
      </w:r>
    </w:p>
    <w:p w:rsidR="00682AEE" w:rsidRPr="006A732E" w:rsidRDefault="00D621E4" w:rsidP="00D621E4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В России индекс промышленного производства </w:t>
      </w:r>
      <w:r w:rsidR="00682AEE" w:rsidRPr="006A732E">
        <w:rPr>
          <w:rFonts w:ascii="Arial" w:hAnsi="Arial" w:cs="Arial"/>
          <w:sz w:val="24"/>
          <w:szCs w:val="24"/>
        </w:rPr>
        <w:t xml:space="preserve">по сравнению с 2016 годом составил </w:t>
      </w:r>
      <w:r w:rsidRPr="006A732E">
        <w:rPr>
          <w:rFonts w:ascii="Arial" w:hAnsi="Arial" w:cs="Arial"/>
          <w:sz w:val="24"/>
          <w:szCs w:val="24"/>
        </w:rPr>
        <w:t xml:space="preserve">101 процент. Среди регионов Центрального федерального округа не достигли уровня 2016 года </w:t>
      </w:r>
      <w:r w:rsidR="00682AEE" w:rsidRPr="006A732E">
        <w:rPr>
          <w:rFonts w:ascii="Arial" w:hAnsi="Arial" w:cs="Arial"/>
          <w:sz w:val="24"/>
          <w:szCs w:val="24"/>
        </w:rPr>
        <w:t>И</w:t>
      </w:r>
      <w:r w:rsidRPr="006A732E">
        <w:rPr>
          <w:rFonts w:ascii="Arial" w:hAnsi="Arial" w:cs="Arial"/>
          <w:sz w:val="24"/>
          <w:szCs w:val="24"/>
        </w:rPr>
        <w:t xml:space="preserve">вановская </w:t>
      </w:r>
      <w:r w:rsidR="00682AEE" w:rsidRPr="006A732E">
        <w:rPr>
          <w:rFonts w:ascii="Arial" w:hAnsi="Arial" w:cs="Arial"/>
          <w:sz w:val="24"/>
          <w:szCs w:val="24"/>
        </w:rPr>
        <w:t xml:space="preserve"> (95%) </w:t>
      </w:r>
      <w:r w:rsidRPr="006A732E">
        <w:rPr>
          <w:rFonts w:ascii="Arial" w:hAnsi="Arial" w:cs="Arial"/>
          <w:sz w:val="24"/>
          <w:szCs w:val="24"/>
        </w:rPr>
        <w:t xml:space="preserve">и Орловская </w:t>
      </w:r>
      <w:r w:rsidR="00682AEE" w:rsidRPr="006A732E">
        <w:rPr>
          <w:rFonts w:ascii="Arial" w:hAnsi="Arial" w:cs="Arial"/>
          <w:sz w:val="24"/>
          <w:szCs w:val="24"/>
        </w:rPr>
        <w:t xml:space="preserve">(95,7%) </w:t>
      </w:r>
      <w:r w:rsidRPr="006A732E">
        <w:rPr>
          <w:rFonts w:ascii="Arial" w:hAnsi="Arial" w:cs="Arial"/>
          <w:sz w:val="24"/>
          <w:szCs w:val="24"/>
        </w:rPr>
        <w:t xml:space="preserve">области. </w:t>
      </w:r>
      <w:r w:rsidR="00682AEE" w:rsidRPr="006A732E">
        <w:rPr>
          <w:rFonts w:ascii="Arial" w:hAnsi="Arial" w:cs="Arial"/>
          <w:sz w:val="24"/>
          <w:szCs w:val="24"/>
        </w:rPr>
        <w:t>Ниже российского показателя наряду с Владимирской областью показатели Рязанской (100,1%), Тверской (100,2%) и Московской (100,9%) областей.</w:t>
      </w:r>
    </w:p>
    <w:p w:rsidR="00C06734" w:rsidRPr="006A732E" w:rsidRDefault="00206C9E" w:rsidP="00C06734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С положительной динамикой роста </w:t>
      </w:r>
      <w:r w:rsidR="00385C28" w:rsidRPr="006A732E">
        <w:rPr>
          <w:rFonts w:ascii="Arial" w:hAnsi="Arial" w:cs="Arial"/>
          <w:sz w:val="24"/>
          <w:szCs w:val="24"/>
        </w:rPr>
        <w:t xml:space="preserve">в течение 2017 года </w:t>
      </w:r>
      <w:r w:rsidRPr="006A732E">
        <w:rPr>
          <w:rFonts w:ascii="Arial" w:hAnsi="Arial" w:cs="Arial"/>
          <w:sz w:val="24"/>
          <w:szCs w:val="24"/>
        </w:rPr>
        <w:t>по сравнению с 2016 годом развивалось производство пищевых продуктов (и</w:t>
      </w:r>
      <w:r w:rsidRPr="006A732E">
        <w:rPr>
          <w:rFonts w:ascii="Arial" w:hAnsi="Arial" w:cs="Arial"/>
          <w:bCs/>
          <w:sz w:val="24"/>
          <w:szCs w:val="24"/>
        </w:rPr>
        <w:t>ндекс производства – 108,9%)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. Возрос выпуск всех основных видов мясной и молочной продукции, в том </w:t>
      </w:r>
      <w:r w:rsidR="00AD1789" w:rsidRPr="006A732E">
        <w:rPr>
          <w:rFonts w:ascii="Arial" w:hAnsi="Arial" w:cs="Arial"/>
          <w:bCs/>
          <w:sz w:val="24"/>
          <w:szCs w:val="24"/>
        </w:rPr>
        <w:t xml:space="preserve">числе </w:t>
      </w:r>
      <w:r w:rsidR="00121EF7" w:rsidRPr="006A732E">
        <w:rPr>
          <w:rFonts w:ascii="Arial" w:hAnsi="Arial" w:cs="Arial"/>
          <w:bCs/>
          <w:sz w:val="24"/>
          <w:szCs w:val="24"/>
        </w:rPr>
        <w:t>м</w:t>
      </w:r>
      <w:r w:rsidR="00C06734" w:rsidRPr="006A732E">
        <w:rPr>
          <w:rFonts w:ascii="Arial" w:hAnsi="Arial" w:cs="Arial"/>
          <w:bCs/>
          <w:sz w:val="24"/>
          <w:szCs w:val="24"/>
        </w:rPr>
        <w:t>яс</w:t>
      </w:r>
      <w:r w:rsidR="00121EF7" w:rsidRPr="006A732E">
        <w:rPr>
          <w:rFonts w:ascii="Arial" w:hAnsi="Arial" w:cs="Arial"/>
          <w:bCs/>
          <w:sz w:val="24"/>
          <w:szCs w:val="24"/>
        </w:rPr>
        <w:t>а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птицы 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12,5%; </w:t>
      </w:r>
      <w:r w:rsidR="00121EF7" w:rsidRPr="006A732E">
        <w:rPr>
          <w:rFonts w:ascii="Arial" w:hAnsi="Arial" w:cs="Arial"/>
          <w:bCs/>
          <w:sz w:val="24"/>
          <w:szCs w:val="24"/>
        </w:rPr>
        <w:t>и</w:t>
      </w:r>
      <w:r w:rsidR="00C06734" w:rsidRPr="006A732E">
        <w:rPr>
          <w:rFonts w:ascii="Arial" w:hAnsi="Arial" w:cs="Arial"/>
          <w:bCs/>
          <w:sz w:val="24"/>
          <w:szCs w:val="24"/>
        </w:rPr>
        <w:t>здели</w:t>
      </w:r>
      <w:r w:rsidR="00121EF7" w:rsidRPr="006A732E">
        <w:rPr>
          <w:rFonts w:ascii="Arial" w:hAnsi="Arial" w:cs="Arial"/>
          <w:bCs/>
          <w:sz w:val="24"/>
          <w:szCs w:val="24"/>
        </w:rPr>
        <w:t>й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колбасны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х 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10,7%; </w:t>
      </w:r>
      <w:r w:rsidR="00121EF7" w:rsidRPr="006A732E">
        <w:rPr>
          <w:rFonts w:ascii="Arial" w:hAnsi="Arial" w:cs="Arial"/>
          <w:bCs/>
          <w:sz w:val="24"/>
          <w:szCs w:val="24"/>
        </w:rPr>
        <w:t>м</w:t>
      </w:r>
      <w:r w:rsidR="00C06734" w:rsidRPr="006A732E">
        <w:rPr>
          <w:rFonts w:ascii="Arial" w:hAnsi="Arial" w:cs="Arial"/>
          <w:bCs/>
          <w:sz w:val="24"/>
          <w:szCs w:val="24"/>
        </w:rPr>
        <w:t>асл</w:t>
      </w:r>
      <w:r w:rsidR="00121EF7" w:rsidRPr="006A732E">
        <w:rPr>
          <w:rFonts w:ascii="Arial" w:hAnsi="Arial" w:cs="Arial"/>
          <w:bCs/>
          <w:sz w:val="24"/>
          <w:szCs w:val="24"/>
        </w:rPr>
        <w:t>а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сливочно</w:t>
      </w:r>
      <w:r w:rsidR="00121EF7" w:rsidRPr="006A732E">
        <w:rPr>
          <w:rFonts w:ascii="Arial" w:hAnsi="Arial" w:cs="Arial"/>
          <w:bCs/>
          <w:sz w:val="24"/>
          <w:szCs w:val="24"/>
        </w:rPr>
        <w:t>го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и паст масляны</w:t>
      </w:r>
      <w:r w:rsidR="00121EF7" w:rsidRPr="006A732E">
        <w:rPr>
          <w:rFonts w:ascii="Arial" w:hAnsi="Arial" w:cs="Arial"/>
          <w:bCs/>
          <w:sz w:val="24"/>
          <w:szCs w:val="24"/>
        </w:rPr>
        <w:t>х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21,9%; </w:t>
      </w:r>
      <w:r w:rsidR="00121EF7" w:rsidRPr="006A732E">
        <w:rPr>
          <w:rFonts w:ascii="Arial" w:hAnsi="Arial" w:cs="Arial"/>
          <w:bCs/>
          <w:sz w:val="24"/>
          <w:szCs w:val="24"/>
        </w:rPr>
        <w:t>с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ыр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а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и творог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 xml:space="preserve">а </w:t>
      </w:r>
      <w:r w:rsidR="00121EF7" w:rsidRPr="006A732E">
        <w:rPr>
          <w:rFonts w:ascii="Arial" w:hAnsi="Arial" w:cs="Arial"/>
          <w:bCs/>
          <w:sz w:val="24"/>
          <w:szCs w:val="24"/>
        </w:rPr>
        <w:t>– на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20,1%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.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Увеличилось производство к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ондитерски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х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издели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й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22%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,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 продукции из рыбы свежей, охлажденной или мороженой – </w:t>
      </w:r>
      <w:r w:rsidR="00933B91" w:rsidRPr="006A732E">
        <w:rPr>
          <w:rFonts w:ascii="Arial" w:hAnsi="Arial" w:cs="Arial"/>
          <w:bCs/>
          <w:sz w:val="24"/>
          <w:szCs w:val="24"/>
        </w:rPr>
        <w:t>в 1,7 раза</w:t>
      </w:r>
      <w:r w:rsidR="00121EF7" w:rsidRPr="006A732E">
        <w:rPr>
          <w:rFonts w:ascii="Arial" w:hAnsi="Arial" w:cs="Arial"/>
          <w:bCs/>
          <w:sz w:val="24"/>
          <w:szCs w:val="24"/>
        </w:rPr>
        <w:t>.</w:t>
      </w:r>
    </w:p>
    <w:p w:rsidR="00C06734" w:rsidRPr="006A732E" w:rsidRDefault="00933B91" w:rsidP="002A6CAF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bCs/>
          <w:sz w:val="24"/>
          <w:szCs w:val="24"/>
        </w:rPr>
        <w:t xml:space="preserve">Выше уровня 2016 года </w:t>
      </w:r>
      <w:r w:rsidR="000563FF" w:rsidRPr="006A732E">
        <w:rPr>
          <w:rFonts w:ascii="Arial" w:hAnsi="Arial" w:cs="Arial"/>
          <w:bCs/>
          <w:sz w:val="24"/>
          <w:szCs w:val="24"/>
        </w:rPr>
        <w:t>наблюдались объемы в</w:t>
      </w:r>
      <w:r w:rsidRPr="006A732E">
        <w:rPr>
          <w:rFonts w:ascii="Arial" w:hAnsi="Arial" w:cs="Arial"/>
          <w:bCs/>
          <w:sz w:val="24"/>
          <w:szCs w:val="24"/>
        </w:rPr>
        <w:t xml:space="preserve"> 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следующих </w:t>
      </w:r>
      <w:r w:rsidRPr="006A732E">
        <w:rPr>
          <w:rFonts w:ascii="Arial" w:hAnsi="Arial" w:cs="Arial"/>
          <w:sz w:val="24"/>
          <w:szCs w:val="24"/>
        </w:rPr>
        <w:t>производств</w:t>
      </w:r>
      <w:r w:rsidR="00890F83" w:rsidRPr="006A732E">
        <w:rPr>
          <w:rFonts w:ascii="Arial" w:hAnsi="Arial" w:cs="Arial"/>
          <w:sz w:val="24"/>
          <w:szCs w:val="24"/>
        </w:rPr>
        <w:t>ах:</w:t>
      </w:r>
      <w:r w:rsidRPr="006A732E">
        <w:rPr>
          <w:rFonts w:ascii="Arial" w:hAnsi="Arial" w:cs="Arial"/>
          <w:sz w:val="24"/>
          <w:szCs w:val="24"/>
        </w:rPr>
        <w:t xml:space="preserve"> прочих транспортных средств и оборудования (</w:t>
      </w:r>
      <w:r w:rsidR="00890F83" w:rsidRPr="006A732E">
        <w:rPr>
          <w:rFonts w:ascii="Arial" w:hAnsi="Arial" w:cs="Arial"/>
          <w:sz w:val="24"/>
          <w:szCs w:val="24"/>
        </w:rPr>
        <w:t>и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ндекс производства – </w:t>
      </w:r>
      <w:r w:rsidRPr="006A732E">
        <w:rPr>
          <w:rFonts w:ascii="Arial" w:hAnsi="Arial" w:cs="Arial"/>
          <w:sz w:val="24"/>
          <w:szCs w:val="24"/>
        </w:rPr>
        <w:t xml:space="preserve">115,3%), резиновых и пластмассовых изделий (108,2%), электрического оборудования (104,1%), </w:t>
      </w:r>
      <w:r w:rsidR="00C06734" w:rsidRPr="006A732E">
        <w:rPr>
          <w:rFonts w:ascii="Arial" w:hAnsi="Arial" w:cs="Arial"/>
          <w:sz w:val="24"/>
          <w:szCs w:val="24"/>
        </w:rPr>
        <w:t>химических веществ и химических продуктов (100,8%)</w:t>
      </w:r>
      <w:r w:rsidR="000563FF" w:rsidRPr="006A732E">
        <w:rPr>
          <w:rFonts w:ascii="Arial" w:hAnsi="Arial" w:cs="Arial"/>
          <w:sz w:val="24"/>
          <w:szCs w:val="24"/>
        </w:rPr>
        <w:t>.</w:t>
      </w:r>
      <w:r w:rsidR="00C06734" w:rsidRPr="006A732E">
        <w:rPr>
          <w:rFonts w:ascii="Arial" w:hAnsi="Arial" w:cs="Arial"/>
          <w:sz w:val="24"/>
          <w:szCs w:val="24"/>
        </w:rPr>
        <w:t xml:space="preserve"> </w:t>
      </w:r>
    </w:p>
    <w:p w:rsidR="0066546A" w:rsidRPr="006A732E" w:rsidRDefault="0066546A" w:rsidP="002A6CAF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bCs/>
          <w:sz w:val="24"/>
          <w:szCs w:val="24"/>
        </w:rPr>
        <w:t xml:space="preserve">После нескольких месяцев падения объемов производства в начале прошедшего года восстановился рост производства по следующим видам деятельности: </w:t>
      </w:r>
      <w:r w:rsidR="000563FF" w:rsidRPr="006A732E">
        <w:rPr>
          <w:rFonts w:ascii="Arial" w:hAnsi="Arial" w:cs="Arial"/>
          <w:bCs/>
          <w:sz w:val="24"/>
          <w:szCs w:val="24"/>
        </w:rPr>
        <w:t>«</w:t>
      </w:r>
      <w:r w:rsidR="000563FF" w:rsidRPr="006A732E">
        <w:rPr>
          <w:rFonts w:ascii="Arial" w:hAnsi="Arial" w:cs="Arial"/>
          <w:sz w:val="24"/>
          <w:szCs w:val="24"/>
        </w:rPr>
        <w:t>Производство готовых металлических изделий, кроме машин и оборудования» (и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ндекс производства 2017 г. к уровню 2016 г. – </w:t>
      </w:r>
      <w:r w:rsidR="000563FF" w:rsidRPr="006A732E">
        <w:rPr>
          <w:rFonts w:ascii="Arial" w:hAnsi="Arial" w:cs="Arial"/>
          <w:sz w:val="24"/>
          <w:szCs w:val="24"/>
        </w:rPr>
        <w:t>122,9%),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0563FF" w:rsidRPr="006A732E">
        <w:rPr>
          <w:rFonts w:ascii="Arial" w:hAnsi="Arial" w:cs="Arial"/>
          <w:sz w:val="24"/>
          <w:szCs w:val="24"/>
        </w:rPr>
        <w:t>«Производство автотранспортных средств, прицепов и полуприцепов» (118,9%),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0563FF" w:rsidRPr="006A732E">
        <w:rPr>
          <w:rFonts w:ascii="Arial" w:hAnsi="Arial" w:cs="Arial"/>
          <w:sz w:val="24"/>
          <w:szCs w:val="24"/>
        </w:rPr>
        <w:t>«Производство машин и оборудования, не включенных в другие группировки» (114,7%),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Pr="006A732E">
        <w:rPr>
          <w:rFonts w:ascii="Arial" w:hAnsi="Arial" w:cs="Arial"/>
          <w:bCs/>
          <w:sz w:val="24"/>
          <w:szCs w:val="24"/>
        </w:rPr>
        <w:t>«Д</w:t>
      </w:r>
      <w:r w:rsidRPr="006A732E">
        <w:rPr>
          <w:rFonts w:ascii="Arial" w:hAnsi="Arial" w:cs="Arial"/>
          <w:sz w:val="24"/>
          <w:szCs w:val="24"/>
        </w:rPr>
        <w:t>еятельность полиграфическая и копирование носителей информации» (</w:t>
      </w:r>
      <w:r w:rsidRPr="006A732E">
        <w:rPr>
          <w:rFonts w:ascii="Arial" w:hAnsi="Arial" w:cs="Arial"/>
          <w:bCs/>
          <w:sz w:val="24"/>
          <w:szCs w:val="24"/>
        </w:rPr>
        <w:t>107,2%),</w:t>
      </w:r>
      <w:r w:rsidR="00715BC7" w:rsidRPr="006A732E">
        <w:rPr>
          <w:rFonts w:ascii="Arial" w:hAnsi="Arial" w:cs="Arial"/>
          <w:sz w:val="24"/>
          <w:szCs w:val="24"/>
        </w:rPr>
        <w:t xml:space="preserve"> «Производство мебели» (106,6%).</w:t>
      </w:r>
    </w:p>
    <w:p w:rsidR="007116B8" w:rsidRPr="006A732E" w:rsidRDefault="007116B8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На протяжении всего 2017 года с отрицательной динамикой работали производств</w:t>
      </w:r>
      <w:r w:rsidR="0068759B" w:rsidRPr="006A732E">
        <w:rPr>
          <w:rFonts w:ascii="Arial" w:hAnsi="Arial" w:cs="Arial"/>
          <w:sz w:val="24"/>
          <w:szCs w:val="24"/>
        </w:rPr>
        <w:t>а:</w:t>
      </w:r>
      <w:r w:rsidRPr="006A732E">
        <w:rPr>
          <w:rFonts w:ascii="Arial" w:hAnsi="Arial" w:cs="Arial"/>
          <w:sz w:val="24"/>
          <w:szCs w:val="24"/>
        </w:rPr>
        <w:t xml:space="preserve"> </w:t>
      </w:r>
      <w:r w:rsidR="0068759B" w:rsidRPr="006A732E">
        <w:rPr>
          <w:rFonts w:ascii="Arial" w:hAnsi="Arial" w:cs="Arial"/>
          <w:sz w:val="24"/>
          <w:szCs w:val="24"/>
        </w:rPr>
        <w:t>бумаги и бумажных изделий (</w:t>
      </w:r>
      <w:r w:rsidR="00890F83" w:rsidRPr="006A732E">
        <w:rPr>
          <w:rFonts w:ascii="Arial" w:hAnsi="Arial" w:cs="Arial"/>
          <w:sz w:val="24"/>
          <w:szCs w:val="24"/>
        </w:rPr>
        <w:t>и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ндекс производства 2017 г. к уровню 2016 г. – </w:t>
      </w:r>
      <w:r w:rsidR="0068759B" w:rsidRPr="006A732E">
        <w:rPr>
          <w:rFonts w:ascii="Arial" w:hAnsi="Arial" w:cs="Arial"/>
          <w:sz w:val="24"/>
          <w:szCs w:val="24"/>
        </w:rPr>
        <w:t xml:space="preserve">94,6%), </w:t>
      </w:r>
      <w:r w:rsidR="00890F83" w:rsidRPr="006A732E">
        <w:rPr>
          <w:rFonts w:ascii="Arial" w:hAnsi="Arial" w:cs="Arial"/>
          <w:sz w:val="24"/>
          <w:szCs w:val="24"/>
        </w:rPr>
        <w:t xml:space="preserve">компьютеров, электронных и оптических изделий (77,1%), </w:t>
      </w:r>
      <w:proofErr w:type="gramStart"/>
      <w:r w:rsidR="00890F83" w:rsidRPr="006A732E">
        <w:rPr>
          <w:rFonts w:ascii="Arial" w:hAnsi="Arial" w:cs="Arial"/>
          <w:sz w:val="24"/>
          <w:szCs w:val="24"/>
        </w:rPr>
        <w:t>металлургическое</w:t>
      </w:r>
      <w:proofErr w:type="gramEnd"/>
      <w:r w:rsidR="00890F83" w:rsidRPr="006A732E">
        <w:rPr>
          <w:rFonts w:ascii="Arial" w:hAnsi="Arial" w:cs="Arial"/>
          <w:sz w:val="24"/>
          <w:szCs w:val="24"/>
        </w:rPr>
        <w:t xml:space="preserve"> (74,8%), </w:t>
      </w:r>
      <w:r w:rsidRPr="006A732E">
        <w:rPr>
          <w:rFonts w:ascii="Arial" w:hAnsi="Arial" w:cs="Arial"/>
          <w:sz w:val="24"/>
          <w:szCs w:val="24"/>
        </w:rPr>
        <w:t>текстильных изделий (</w:t>
      </w:r>
      <w:r w:rsidR="0068759B" w:rsidRPr="006A732E">
        <w:rPr>
          <w:rFonts w:ascii="Arial" w:hAnsi="Arial" w:cs="Arial"/>
          <w:bCs/>
          <w:sz w:val="24"/>
          <w:szCs w:val="24"/>
        </w:rPr>
        <w:t>74,5</w:t>
      </w:r>
      <w:r w:rsidRPr="006A732E">
        <w:rPr>
          <w:rFonts w:ascii="Arial" w:hAnsi="Arial" w:cs="Arial"/>
          <w:bCs/>
          <w:sz w:val="24"/>
          <w:szCs w:val="24"/>
        </w:rPr>
        <w:t xml:space="preserve">%), </w:t>
      </w:r>
      <w:r w:rsidR="00BE7676" w:rsidRPr="006A732E">
        <w:rPr>
          <w:rFonts w:ascii="Arial" w:hAnsi="Arial" w:cs="Arial"/>
          <w:sz w:val="24"/>
          <w:szCs w:val="24"/>
        </w:rPr>
        <w:t xml:space="preserve">прочих готовых изделий </w:t>
      </w:r>
      <w:r w:rsidR="00BE7676" w:rsidRPr="006A732E">
        <w:rPr>
          <w:rFonts w:ascii="Arial" w:hAnsi="Arial" w:cs="Arial"/>
          <w:sz w:val="24"/>
          <w:szCs w:val="24"/>
        </w:rPr>
        <w:lastRenderedPageBreak/>
        <w:t xml:space="preserve">(32,3%), </w:t>
      </w:r>
      <w:r w:rsidR="00890F83" w:rsidRPr="006A732E">
        <w:rPr>
          <w:rFonts w:ascii="Arial" w:hAnsi="Arial" w:cs="Arial"/>
          <w:sz w:val="24"/>
          <w:szCs w:val="24"/>
        </w:rPr>
        <w:t xml:space="preserve">а также </w:t>
      </w:r>
      <w:r w:rsidR="00BE7676" w:rsidRPr="006A732E">
        <w:rPr>
          <w:rFonts w:ascii="Arial" w:hAnsi="Arial" w:cs="Arial"/>
          <w:sz w:val="24"/>
          <w:szCs w:val="24"/>
        </w:rPr>
        <w:t>ремонт и монтаж машин и оборудования (73,6%).</w:t>
      </w:r>
    </w:p>
    <w:p w:rsidR="00321696" w:rsidRPr="006A732E" w:rsidRDefault="00715BC7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Объем </w:t>
      </w:r>
      <w:r w:rsidRPr="006A732E">
        <w:rPr>
          <w:rFonts w:ascii="Arial" w:hAnsi="Arial" w:cs="Arial"/>
          <w:bCs/>
          <w:sz w:val="24"/>
          <w:szCs w:val="24"/>
        </w:rPr>
        <w:t xml:space="preserve">отгруженных товаров собственного производства, выполненных работ и услуг собственными силами </w:t>
      </w:r>
      <w:r w:rsidR="00321696" w:rsidRPr="006A732E">
        <w:rPr>
          <w:rFonts w:ascii="Arial" w:hAnsi="Arial" w:cs="Arial"/>
          <w:bCs/>
          <w:sz w:val="24"/>
          <w:szCs w:val="24"/>
        </w:rPr>
        <w:t>в фактических отпускных ценах (без НДС, акцизов и аналогичных обязательных платежей</w:t>
      </w:r>
      <w:r w:rsidR="002B23D1" w:rsidRPr="006A732E">
        <w:rPr>
          <w:rFonts w:ascii="Arial" w:hAnsi="Arial" w:cs="Arial"/>
          <w:bCs/>
          <w:sz w:val="24"/>
          <w:szCs w:val="24"/>
        </w:rPr>
        <w:t>)</w:t>
      </w:r>
      <w:r w:rsidR="00321696" w:rsidRPr="006A732E">
        <w:rPr>
          <w:rFonts w:ascii="Arial" w:hAnsi="Arial" w:cs="Arial"/>
          <w:bCs/>
          <w:sz w:val="24"/>
          <w:szCs w:val="24"/>
        </w:rPr>
        <w:t xml:space="preserve"> по </w:t>
      </w:r>
      <w:r w:rsidR="00321696" w:rsidRPr="006A732E">
        <w:rPr>
          <w:rFonts w:ascii="Arial" w:hAnsi="Arial" w:cs="Arial"/>
          <w:sz w:val="24"/>
          <w:szCs w:val="24"/>
        </w:rPr>
        <w:t>вид</w:t>
      </w:r>
      <w:r w:rsidR="002B23D1" w:rsidRPr="006A732E">
        <w:rPr>
          <w:rFonts w:ascii="Arial" w:hAnsi="Arial" w:cs="Arial"/>
          <w:sz w:val="24"/>
          <w:szCs w:val="24"/>
        </w:rPr>
        <w:t>у</w:t>
      </w:r>
      <w:r w:rsidR="00321696" w:rsidRPr="006A732E">
        <w:rPr>
          <w:rFonts w:ascii="Arial" w:hAnsi="Arial" w:cs="Arial"/>
          <w:sz w:val="24"/>
          <w:szCs w:val="24"/>
        </w:rPr>
        <w:t xml:space="preserve"> деятельности «Добыча полезных ископаемых» </w:t>
      </w:r>
      <w:r w:rsidR="002B23D1" w:rsidRPr="006A732E">
        <w:rPr>
          <w:rFonts w:ascii="Arial" w:hAnsi="Arial" w:cs="Arial"/>
          <w:sz w:val="24"/>
          <w:szCs w:val="24"/>
        </w:rPr>
        <w:t>составил 3</w:t>
      </w:r>
      <w:r w:rsidR="00EA6A2F">
        <w:rPr>
          <w:rFonts w:ascii="Arial" w:hAnsi="Arial" w:cs="Arial"/>
          <w:sz w:val="24"/>
          <w:szCs w:val="24"/>
        </w:rPr>
        <w:t>,</w:t>
      </w:r>
      <w:r w:rsidR="002B23D1" w:rsidRPr="006A732E">
        <w:rPr>
          <w:rFonts w:ascii="Arial" w:hAnsi="Arial" w:cs="Arial"/>
          <w:sz w:val="24"/>
          <w:szCs w:val="24"/>
        </w:rPr>
        <w:t>9 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рублей, что на 19,4% больше, чем в</w:t>
      </w:r>
      <w:r w:rsidR="00890F83" w:rsidRPr="006A732E">
        <w:rPr>
          <w:rFonts w:ascii="Arial" w:hAnsi="Arial" w:cs="Arial"/>
          <w:sz w:val="24"/>
          <w:szCs w:val="24"/>
        </w:rPr>
        <w:t xml:space="preserve"> </w:t>
      </w:r>
      <w:r w:rsidR="002B23D1" w:rsidRPr="006A732E">
        <w:rPr>
          <w:rFonts w:ascii="Arial" w:hAnsi="Arial" w:cs="Arial"/>
          <w:sz w:val="24"/>
          <w:szCs w:val="24"/>
        </w:rPr>
        <w:t xml:space="preserve">2016 году;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по </w:t>
      </w:r>
      <w:r w:rsidR="002B23D1" w:rsidRPr="006A732E">
        <w:rPr>
          <w:rFonts w:ascii="Arial" w:hAnsi="Arial" w:cs="Arial"/>
          <w:sz w:val="24"/>
          <w:szCs w:val="24"/>
        </w:rPr>
        <w:t xml:space="preserve">виду деятельности «Обрабатывающие производства»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– 407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 xml:space="preserve">. рублей и 1,2%;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по </w:t>
      </w:r>
      <w:r w:rsidR="002B23D1" w:rsidRPr="006A732E">
        <w:rPr>
          <w:rFonts w:ascii="Arial" w:hAnsi="Arial" w:cs="Arial"/>
          <w:sz w:val="24"/>
          <w:szCs w:val="24"/>
        </w:rPr>
        <w:t>виду деятельности</w:t>
      </w:r>
      <w:r w:rsidR="00321696" w:rsidRPr="006A732E">
        <w:rPr>
          <w:rFonts w:ascii="Arial" w:hAnsi="Arial" w:cs="Arial"/>
          <w:sz w:val="24"/>
          <w:szCs w:val="24"/>
        </w:rPr>
        <w:t xml:space="preserve"> «Обеспечение электрической энергией, газом и паром; кондиционирование воздуха» </w:t>
      </w:r>
      <w:r w:rsidR="002B23D1" w:rsidRPr="006A732E">
        <w:rPr>
          <w:rFonts w:ascii="Arial" w:hAnsi="Arial" w:cs="Arial"/>
          <w:bCs/>
          <w:sz w:val="24"/>
          <w:szCs w:val="24"/>
        </w:rPr>
        <w:t>– 39</w:t>
      </w:r>
      <w:r w:rsidR="00EA6A2F">
        <w:rPr>
          <w:rFonts w:ascii="Arial" w:hAnsi="Arial" w:cs="Arial"/>
          <w:bCs/>
          <w:sz w:val="24"/>
          <w:szCs w:val="24"/>
        </w:rPr>
        <w:t>,3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 и 16,3%;</w:t>
      </w:r>
      <w:r w:rsidR="00321696" w:rsidRPr="006A732E">
        <w:rPr>
          <w:rFonts w:ascii="Arial" w:hAnsi="Arial" w:cs="Arial"/>
          <w:sz w:val="24"/>
          <w:szCs w:val="24"/>
        </w:rPr>
        <w:t xml:space="preserve"> «Водоснабжение; водоотведение, организация сбора и утилизации отходов, деятельность по ликвидации загрязнений»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 – 9</w:t>
      </w:r>
      <w:r w:rsidR="00EA6A2F">
        <w:rPr>
          <w:rFonts w:ascii="Arial" w:hAnsi="Arial" w:cs="Arial"/>
          <w:bCs/>
          <w:sz w:val="24"/>
          <w:szCs w:val="24"/>
        </w:rPr>
        <w:t>,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9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 и 21,5%.</w:t>
      </w:r>
    </w:p>
    <w:p w:rsidR="007B74E4" w:rsidRDefault="0064252A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Снижение инвестиционной активности</w:t>
      </w:r>
      <w:r w:rsidR="00AD1E6C">
        <w:rPr>
          <w:rFonts w:ascii="Arial" w:hAnsi="Arial" w:cs="Arial"/>
          <w:sz w:val="24"/>
          <w:szCs w:val="24"/>
        </w:rPr>
        <w:t xml:space="preserve">, </w:t>
      </w:r>
      <w:r w:rsidRPr="006A732E">
        <w:rPr>
          <w:rFonts w:ascii="Arial" w:hAnsi="Arial" w:cs="Arial"/>
          <w:sz w:val="24"/>
          <w:szCs w:val="24"/>
        </w:rPr>
        <w:t>отсутствие потребительского спроса на продукцию</w:t>
      </w:r>
      <w:r w:rsidR="00AD1E6C">
        <w:rPr>
          <w:rFonts w:ascii="Arial" w:hAnsi="Arial" w:cs="Arial"/>
          <w:sz w:val="24"/>
          <w:szCs w:val="24"/>
        </w:rPr>
        <w:t xml:space="preserve">, конкурирующий импорт, неопределенность экономической ситуации </w:t>
      </w:r>
      <w:r w:rsidRPr="006A732E">
        <w:rPr>
          <w:rFonts w:ascii="Arial" w:hAnsi="Arial" w:cs="Arial"/>
          <w:sz w:val="24"/>
          <w:szCs w:val="24"/>
        </w:rPr>
        <w:t>стал</w:t>
      </w:r>
      <w:r w:rsidR="00AD1E6C">
        <w:rPr>
          <w:rFonts w:ascii="Arial" w:hAnsi="Arial" w:cs="Arial"/>
          <w:sz w:val="24"/>
          <w:szCs w:val="24"/>
        </w:rPr>
        <w:t>и</w:t>
      </w:r>
      <w:r w:rsidRPr="006A732E">
        <w:rPr>
          <w:rFonts w:ascii="Arial" w:hAnsi="Arial" w:cs="Arial"/>
          <w:sz w:val="24"/>
          <w:szCs w:val="24"/>
        </w:rPr>
        <w:t xml:space="preserve"> основными причинами спада производства </w:t>
      </w:r>
      <w:r w:rsidR="00144DC0" w:rsidRPr="006A732E">
        <w:rPr>
          <w:rFonts w:ascii="Arial" w:hAnsi="Arial" w:cs="Arial"/>
          <w:sz w:val="24"/>
          <w:szCs w:val="24"/>
        </w:rPr>
        <w:t xml:space="preserve">в таких видах деятельности как производство текстильных изделий, </w:t>
      </w:r>
      <w:r w:rsidR="00A21B0E">
        <w:rPr>
          <w:rFonts w:ascii="Arial" w:hAnsi="Arial" w:cs="Arial"/>
          <w:sz w:val="24"/>
          <w:szCs w:val="24"/>
        </w:rPr>
        <w:t xml:space="preserve">производство одежды, </w:t>
      </w:r>
      <w:r w:rsidR="00144DC0" w:rsidRPr="006A732E">
        <w:rPr>
          <w:rFonts w:ascii="Arial" w:hAnsi="Arial" w:cs="Arial"/>
          <w:sz w:val="24"/>
          <w:szCs w:val="24"/>
        </w:rPr>
        <w:t xml:space="preserve">производство кожи и изделий из кожи, производство прочей неметаллической минеральной продукции, металлургическое производство. </w:t>
      </w:r>
    </w:p>
    <w:p w:rsidR="00DF6671" w:rsidRDefault="00AD1E6C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Крупными и средними предприятиями инвестировано в основной капитал 46,5 млрд. рублей, из них </w:t>
      </w:r>
      <w:r w:rsidR="004667C7">
        <w:rPr>
          <w:rFonts w:ascii="Arial" w:hAnsi="Arial" w:cs="Arial"/>
          <w:sz w:val="24"/>
          <w:szCs w:val="24"/>
        </w:rPr>
        <w:t xml:space="preserve">19,7 млрд. рублей, или более </w:t>
      </w:r>
      <w:r>
        <w:rPr>
          <w:rFonts w:ascii="Arial" w:hAnsi="Arial" w:cs="Arial"/>
          <w:sz w:val="24"/>
          <w:szCs w:val="24"/>
        </w:rPr>
        <w:t>42 %</w:t>
      </w:r>
      <w:r w:rsidR="004667C7">
        <w:rPr>
          <w:rFonts w:ascii="Arial" w:hAnsi="Arial" w:cs="Arial"/>
          <w:sz w:val="24"/>
          <w:szCs w:val="24"/>
        </w:rPr>
        <w:t xml:space="preserve">, </w:t>
      </w:r>
      <w:r w:rsidRPr="006A732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в промышленность области.</w:t>
      </w:r>
      <w:r w:rsidR="004667C7">
        <w:rPr>
          <w:rFonts w:ascii="Arial" w:hAnsi="Arial" w:cs="Arial"/>
          <w:bCs/>
          <w:sz w:val="24"/>
          <w:szCs w:val="24"/>
        </w:rPr>
        <w:t xml:space="preserve"> Наибольший объем инвестиций приходился на производство </w:t>
      </w:r>
      <w:r w:rsidR="004667C7" w:rsidRPr="006A732E">
        <w:rPr>
          <w:rFonts w:ascii="Arial" w:hAnsi="Arial" w:cs="Arial"/>
          <w:sz w:val="24"/>
          <w:szCs w:val="24"/>
        </w:rPr>
        <w:t>пищевых продуктов</w:t>
      </w:r>
      <w:r w:rsidR="004667C7">
        <w:rPr>
          <w:rFonts w:ascii="Arial" w:hAnsi="Arial" w:cs="Arial"/>
          <w:sz w:val="24"/>
          <w:szCs w:val="24"/>
        </w:rPr>
        <w:t xml:space="preserve"> и п</w:t>
      </w:r>
      <w:r w:rsidR="004667C7" w:rsidRPr="006A732E">
        <w:rPr>
          <w:rFonts w:ascii="Arial" w:hAnsi="Arial" w:cs="Arial"/>
          <w:sz w:val="24"/>
          <w:szCs w:val="24"/>
        </w:rPr>
        <w:t>роизводство готовых металлических изделий, кроме машин и оборудования</w:t>
      </w:r>
      <w:r w:rsidR="004667C7">
        <w:rPr>
          <w:rFonts w:ascii="Arial" w:hAnsi="Arial" w:cs="Arial"/>
          <w:sz w:val="24"/>
          <w:szCs w:val="24"/>
        </w:rPr>
        <w:t xml:space="preserve"> (по 17 %), </w:t>
      </w:r>
      <w:r w:rsidR="007B74E4">
        <w:rPr>
          <w:rFonts w:ascii="Arial" w:hAnsi="Arial" w:cs="Arial"/>
          <w:sz w:val="24"/>
          <w:szCs w:val="24"/>
        </w:rPr>
        <w:t>о</w:t>
      </w:r>
      <w:r w:rsidR="007B74E4" w:rsidRPr="006A732E">
        <w:rPr>
          <w:rFonts w:ascii="Arial" w:hAnsi="Arial" w:cs="Arial"/>
          <w:sz w:val="24"/>
          <w:szCs w:val="24"/>
        </w:rPr>
        <w:t>беспечение электрической энергией, газом и паром; кондиционирование воздуха</w:t>
      </w:r>
      <w:r w:rsidR="007B74E4">
        <w:rPr>
          <w:rFonts w:ascii="Arial" w:hAnsi="Arial" w:cs="Arial"/>
          <w:sz w:val="24"/>
          <w:szCs w:val="24"/>
        </w:rPr>
        <w:t xml:space="preserve">  (16 %).</w:t>
      </w:r>
    </w:p>
    <w:p w:rsidR="00A21B0E" w:rsidRDefault="00681855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Среднемесячная </w:t>
      </w:r>
      <w:r w:rsidR="00902465">
        <w:rPr>
          <w:rFonts w:ascii="Arial" w:hAnsi="Arial" w:cs="Arial"/>
          <w:sz w:val="24"/>
          <w:szCs w:val="24"/>
        </w:rPr>
        <w:t xml:space="preserve">заработная плата работников </w:t>
      </w:r>
      <w:r w:rsidR="00CA050A">
        <w:rPr>
          <w:rFonts w:ascii="Arial" w:hAnsi="Arial" w:cs="Arial"/>
          <w:sz w:val="24"/>
          <w:szCs w:val="24"/>
        </w:rPr>
        <w:t xml:space="preserve"> предприятий </w:t>
      </w:r>
      <w:r w:rsidR="00902465">
        <w:rPr>
          <w:rFonts w:ascii="Arial" w:hAnsi="Arial" w:cs="Arial"/>
          <w:sz w:val="24"/>
          <w:szCs w:val="24"/>
        </w:rPr>
        <w:t>промышленно</w:t>
      </w:r>
      <w:r w:rsidR="00771F34">
        <w:rPr>
          <w:rFonts w:ascii="Arial" w:hAnsi="Arial" w:cs="Arial"/>
          <w:sz w:val="24"/>
          <w:szCs w:val="24"/>
        </w:rPr>
        <w:t>го комплекса</w:t>
      </w:r>
      <w:bookmarkStart w:id="0" w:name="_GoBack"/>
      <w:bookmarkEnd w:id="0"/>
      <w:r w:rsidR="00902465">
        <w:rPr>
          <w:rFonts w:ascii="Arial" w:hAnsi="Arial" w:cs="Arial"/>
          <w:sz w:val="24"/>
          <w:szCs w:val="24"/>
        </w:rPr>
        <w:t xml:space="preserve"> </w:t>
      </w:r>
      <w:r w:rsidR="00E852C8">
        <w:rPr>
          <w:rFonts w:ascii="Arial" w:hAnsi="Arial" w:cs="Arial"/>
          <w:sz w:val="24"/>
          <w:szCs w:val="24"/>
        </w:rPr>
        <w:t xml:space="preserve">выросла на 8,9 % (в действующих ценах) по сравнению с 2016 годом и </w:t>
      </w:r>
      <w:r w:rsidR="00902465">
        <w:rPr>
          <w:rFonts w:ascii="Arial" w:hAnsi="Arial" w:cs="Arial"/>
          <w:sz w:val="24"/>
          <w:szCs w:val="24"/>
        </w:rPr>
        <w:t>составила 31 тыс. рублей</w:t>
      </w:r>
      <w:r w:rsidR="00E852C8">
        <w:rPr>
          <w:rFonts w:ascii="Arial" w:hAnsi="Arial" w:cs="Arial"/>
          <w:sz w:val="24"/>
          <w:szCs w:val="24"/>
        </w:rPr>
        <w:t>, что на 11,5 % выше, чем средняя по области.</w:t>
      </w:r>
      <w:r w:rsidR="00902465">
        <w:rPr>
          <w:rFonts w:ascii="Arial" w:hAnsi="Arial" w:cs="Arial"/>
          <w:sz w:val="24"/>
          <w:szCs w:val="24"/>
        </w:rPr>
        <w:t xml:space="preserve"> Самый высокий уровень оплаты труда наблюдался в </w:t>
      </w:r>
      <w:r w:rsidR="00902465" w:rsidRPr="006A732E">
        <w:rPr>
          <w:rFonts w:ascii="Arial" w:hAnsi="Arial" w:cs="Arial"/>
          <w:sz w:val="24"/>
          <w:szCs w:val="24"/>
        </w:rPr>
        <w:t>производств</w:t>
      </w:r>
      <w:r w:rsidR="00902465">
        <w:rPr>
          <w:rFonts w:ascii="Arial" w:hAnsi="Arial" w:cs="Arial"/>
          <w:sz w:val="24"/>
          <w:szCs w:val="24"/>
        </w:rPr>
        <w:t>е</w:t>
      </w:r>
      <w:r w:rsidR="00902465" w:rsidRPr="006A732E">
        <w:rPr>
          <w:rFonts w:ascii="Arial" w:hAnsi="Arial" w:cs="Arial"/>
          <w:sz w:val="24"/>
          <w:szCs w:val="24"/>
        </w:rPr>
        <w:t xml:space="preserve"> лекарственных средств и материалов, применяемых в медицинских целях,</w:t>
      </w:r>
      <w:r w:rsidR="00902465">
        <w:rPr>
          <w:rFonts w:ascii="Arial" w:hAnsi="Arial" w:cs="Arial"/>
          <w:sz w:val="24"/>
          <w:szCs w:val="24"/>
        </w:rPr>
        <w:t xml:space="preserve"> </w:t>
      </w:r>
      <w:r w:rsidR="00902465" w:rsidRPr="006A732E">
        <w:rPr>
          <w:rFonts w:ascii="Arial" w:hAnsi="Arial" w:cs="Arial"/>
          <w:bCs/>
          <w:sz w:val="24"/>
          <w:szCs w:val="24"/>
        </w:rPr>
        <w:t>–</w:t>
      </w:r>
      <w:r w:rsidR="00902465">
        <w:rPr>
          <w:rFonts w:ascii="Arial" w:hAnsi="Arial" w:cs="Arial"/>
          <w:bCs/>
          <w:sz w:val="24"/>
          <w:szCs w:val="24"/>
        </w:rPr>
        <w:t xml:space="preserve">  43,8 тыс. рублей и </w:t>
      </w:r>
      <w:r w:rsidR="00902465" w:rsidRPr="006A732E">
        <w:rPr>
          <w:rFonts w:ascii="Arial" w:hAnsi="Arial" w:cs="Arial"/>
          <w:sz w:val="24"/>
          <w:szCs w:val="24"/>
        </w:rPr>
        <w:t>производств</w:t>
      </w:r>
      <w:r w:rsidR="00902465">
        <w:rPr>
          <w:rFonts w:ascii="Arial" w:hAnsi="Arial" w:cs="Arial"/>
          <w:sz w:val="24"/>
          <w:szCs w:val="24"/>
        </w:rPr>
        <w:t>е</w:t>
      </w:r>
      <w:r w:rsidR="00902465" w:rsidRPr="006A732E">
        <w:rPr>
          <w:rFonts w:ascii="Arial" w:hAnsi="Arial" w:cs="Arial"/>
          <w:sz w:val="24"/>
          <w:szCs w:val="24"/>
        </w:rPr>
        <w:t xml:space="preserve"> химических веществ и химических продуктов </w:t>
      </w:r>
      <w:r w:rsidR="00902465" w:rsidRPr="006A732E">
        <w:rPr>
          <w:rFonts w:ascii="Arial" w:hAnsi="Arial" w:cs="Arial"/>
          <w:bCs/>
          <w:sz w:val="24"/>
          <w:szCs w:val="24"/>
        </w:rPr>
        <w:t>–</w:t>
      </w:r>
      <w:r w:rsidR="00902465">
        <w:rPr>
          <w:rFonts w:ascii="Arial" w:hAnsi="Arial" w:cs="Arial"/>
          <w:bCs/>
          <w:sz w:val="24"/>
          <w:szCs w:val="24"/>
        </w:rPr>
        <w:t xml:space="preserve"> 38,4 тыс. рублей</w:t>
      </w:r>
      <w:r w:rsidR="00A21B0E">
        <w:rPr>
          <w:rFonts w:ascii="Arial" w:hAnsi="Arial" w:cs="Arial"/>
          <w:bCs/>
          <w:sz w:val="24"/>
          <w:szCs w:val="24"/>
        </w:rPr>
        <w:t xml:space="preserve">, наименьший – </w:t>
      </w:r>
      <w:r w:rsidR="00A21B0E" w:rsidRPr="006A732E">
        <w:rPr>
          <w:rFonts w:ascii="Arial" w:hAnsi="Arial" w:cs="Arial"/>
          <w:sz w:val="24"/>
          <w:szCs w:val="24"/>
        </w:rPr>
        <w:t>производств</w:t>
      </w:r>
      <w:r w:rsidR="00A21B0E">
        <w:rPr>
          <w:rFonts w:ascii="Arial" w:hAnsi="Arial" w:cs="Arial"/>
          <w:sz w:val="24"/>
          <w:szCs w:val="24"/>
        </w:rPr>
        <w:t>е</w:t>
      </w:r>
      <w:r w:rsidR="00A21B0E" w:rsidRPr="006A732E">
        <w:rPr>
          <w:rFonts w:ascii="Arial" w:hAnsi="Arial" w:cs="Arial"/>
          <w:sz w:val="24"/>
          <w:szCs w:val="24"/>
        </w:rPr>
        <w:t xml:space="preserve"> </w:t>
      </w:r>
      <w:r w:rsidR="00244B40">
        <w:rPr>
          <w:rFonts w:ascii="Arial" w:hAnsi="Arial" w:cs="Arial"/>
          <w:sz w:val="24"/>
          <w:szCs w:val="24"/>
        </w:rPr>
        <w:t>одежды</w:t>
      </w:r>
      <w:r w:rsidR="00A21B0E">
        <w:rPr>
          <w:rFonts w:ascii="Arial" w:hAnsi="Arial" w:cs="Arial"/>
          <w:sz w:val="24"/>
          <w:szCs w:val="24"/>
        </w:rPr>
        <w:t xml:space="preserve"> (14,3 </w:t>
      </w:r>
      <w:r w:rsidR="00A21B0E">
        <w:rPr>
          <w:rFonts w:ascii="Arial" w:hAnsi="Arial" w:cs="Arial"/>
          <w:bCs/>
          <w:sz w:val="24"/>
          <w:szCs w:val="24"/>
        </w:rPr>
        <w:t xml:space="preserve">тыс. руб.) и </w:t>
      </w:r>
      <w:r w:rsidR="00A21B0E">
        <w:rPr>
          <w:rFonts w:ascii="Arial" w:hAnsi="Arial" w:cs="Arial"/>
          <w:sz w:val="24"/>
          <w:szCs w:val="24"/>
        </w:rPr>
        <w:t xml:space="preserve">производстве </w:t>
      </w:r>
      <w:r w:rsidR="00244B40">
        <w:rPr>
          <w:rFonts w:ascii="Arial" w:hAnsi="Arial" w:cs="Arial"/>
          <w:sz w:val="24"/>
          <w:szCs w:val="24"/>
        </w:rPr>
        <w:t>к</w:t>
      </w:r>
      <w:r w:rsidR="00244B40" w:rsidRPr="006A732E">
        <w:rPr>
          <w:rFonts w:ascii="Arial" w:hAnsi="Arial" w:cs="Arial"/>
          <w:sz w:val="24"/>
          <w:szCs w:val="24"/>
        </w:rPr>
        <w:t>ожи и изделий из кожи</w:t>
      </w:r>
      <w:r w:rsidR="00A21B0E">
        <w:rPr>
          <w:rFonts w:ascii="Arial" w:hAnsi="Arial" w:cs="Arial"/>
          <w:sz w:val="24"/>
          <w:szCs w:val="24"/>
        </w:rPr>
        <w:t xml:space="preserve"> (</w:t>
      </w:r>
      <w:r w:rsidR="00244B40">
        <w:rPr>
          <w:rFonts w:ascii="Arial" w:hAnsi="Arial" w:cs="Arial"/>
          <w:sz w:val="24"/>
          <w:szCs w:val="24"/>
        </w:rPr>
        <w:t xml:space="preserve">20,5 </w:t>
      </w:r>
      <w:r w:rsidR="00244B40">
        <w:rPr>
          <w:rFonts w:ascii="Arial" w:hAnsi="Arial" w:cs="Arial"/>
          <w:bCs/>
          <w:sz w:val="24"/>
          <w:szCs w:val="24"/>
        </w:rPr>
        <w:t>тыс. руб.).</w:t>
      </w:r>
    </w:p>
    <w:p w:rsidR="00CA050A" w:rsidRDefault="00772E05" w:rsidP="00CA050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предварительным данным, более 70 % к</w:t>
      </w:r>
      <w:r>
        <w:rPr>
          <w:rFonts w:ascii="Arial" w:hAnsi="Arial" w:cs="Arial"/>
          <w:sz w:val="24"/>
          <w:szCs w:val="24"/>
        </w:rPr>
        <w:t>рупных и средних промышленных предприятий получили прибыль по итогам 2017 года.</w:t>
      </w:r>
    </w:p>
    <w:p w:rsidR="00CA050A" w:rsidRDefault="00CA050A" w:rsidP="00CA050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CA050A" w:rsidRPr="00771F34" w:rsidRDefault="00CA050A" w:rsidP="00CA050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Амос</w:t>
      </w:r>
      <w:r w:rsidRPr="00CA050A">
        <w:rPr>
          <w:rStyle w:val="a4"/>
          <w:rFonts w:ascii="Arial" w:hAnsi="Arial" w:cs="Arial"/>
          <w:color w:val="auto"/>
          <w:sz w:val="16"/>
          <w:u w:val="none"/>
        </w:rPr>
        <w:t>ова Ирина Александровна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 предприятий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53-39-47)</w:t>
      </w: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9" w:history="1">
        <w:r w:rsidRPr="00276F9F">
          <w:rPr>
            <w:rStyle w:val="a4"/>
            <w:rFonts w:ascii="Arial" w:hAnsi="Arial" w:cs="Arial"/>
            <w:sz w:val="16"/>
          </w:rPr>
          <w:t>P33_iamosova@gks.ru</w:t>
        </w:r>
      </w:hyperlink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Солдатова Наталья Михайловна, 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специалист  </w:t>
      </w:r>
      <w:proofErr w:type="spellStart"/>
      <w:r>
        <w:rPr>
          <w:rFonts w:ascii="Arial" w:hAnsi="Arial" w:cs="Arial"/>
          <w:sz w:val="16"/>
        </w:rPr>
        <w:t>Владимирстата</w:t>
      </w:r>
      <w:proofErr w:type="spellEnd"/>
      <w:r>
        <w:rPr>
          <w:rFonts w:ascii="Arial" w:hAnsi="Arial" w:cs="Arial"/>
          <w:sz w:val="16"/>
        </w:rPr>
        <w:t xml:space="preserve"> по взаимодействию  со СМИ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тел. (4922 534167); </w:t>
      </w: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 </w:t>
      </w:r>
    </w:p>
    <w:p w:rsidR="00302723" w:rsidRDefault="00302723" w:rsidP="00302723">
      <w:pPr>
        <w:jc w:val="both"/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 xml:space="preserve">: </w:t>
      </w:r>
      <w:hyperlink r:id="rId10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771F34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771F34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Pr="00771F34" w:rsidRDefault="001C79B6" w:rsidP="00302723">
      <w:pPr>
        <w:jc w:val="both"/>
        <w:rPr>
          <w:rStyle w:val="a4"/>
          <w:rFonts w:ascii="Arial" w:hAnsi="Arial" w:cs="Arial"/>
          <w:sz w:val="16"/>
        </w:rPr>
      </w:pPr>
      <w:hyperlink r:id="rId11" w:history="1">
        <w:r w:rsidR="00302723" w:rsidRPr="00CA050A">
          <w:rPr>
            <w:rStyle w:val="a4"/>
            <w:rFonts w:ascii="Arial" w:hAnsi="Arial" w:cs="Arial"/>
            <w:sz w:val="16"/>
            <w:lang w:val="en-US"/>
          </w:rPr>
          <w:t>http</w:t>
        </w:r>
        <w:r w:rsidR="00302723" w:rsidRPr="00771F34">
          <w:rPr>
            <w:rStyle w:val="a4"/>
            <w:rFonts w:ascii="Arial" w:hAnsi="Arial" w:cs="Arial"/>
            <w:sz w:val="16"/>
          </w:rPr>
          <w:t>://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vladimirstat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gks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="00302723"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Pr="00771F34" w:rsidRDefault="00302723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302723" w:rsidRPr="00771F34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Pr="00771F34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Pr="00771F34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Default="00CA050A" w:rsidP="00CA050A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p w:rsidR="00CA050A" w:rsidRDefault="00CA050A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CA050A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B6" w:rsidRDefault="001C79B6">
      <w:r>
        <w:separator/>
      </w:r>
    </w:p>
  </w:endnote>
  <w:endnote w:type="continuationSeparator" w:id="0">
    <w:p w:rsidR="001C79B6" w:rsidRDefault="001C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6" w:rsidRDefault="00F343A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6" w:rsidRDefault="00F343A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F34">
      <w:rPr>
        <w:rStyle w:val="a7"/>
        <w:noProof/>
      </w:rPr>
      <w:t>2</w: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B6" w:rsidRDefault="001C79B6">
      <w:r>
        <w:separator/>
      </w:r>
    </w:p>
  </w:footnote>
  <w:footnote w:type="continuationSeparator" w:id="0">
    <w:p w:rsidR="001C79B6" w:rsidRDefault="001C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2F61"/>
    <w:rsid w:val="00010169"/>
    <w:rsid w:val="00013A4B"/>
    <w:rsid w:val="00013E33"/>
    <w:rsid w:val="0001656F"/>
    <w:rsid w:val="000244AE"/>
    <w:rsid w:val="00026882"/>
    <w:rsid w:val="00027317"/>
    <w:rsid w:val="00032456"/>
    <w:rsid w:val="000331C5"/>
    <w:rsid w:val="000473F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AF3"/>
    <w:rsid w:val="001F47FE"/>
    <w:rsid w:val="001F6F68"/>
    <w:rsid w:val="001F774F"/>
    <w:rsid w:val="0020267B"/>
    <w:rsid w:val="002031DE"/>
    <w:rsid w:val="00206C9E"/>
    <w:rsid w:val="00210E5D"/>
    <w:rsid w:val="00212008"/>
    <w:rsid w:val="002130AD"/>
    <w:rsid w:val="00220523"/>
    <w:rsid w:val="002226A1"/>
    <w:rsid w:val="0022342F"/>
    <w:rsid w:val="0022452D"/>
    <w:rsid w:val="00234445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723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F07C1"/>
    <w:rsid w:val="003F0DFA"/>
    <w:rsid w:val="00405981"/>
    <w:rsid w:val="00413477"/>
    <w:rsid w:val="004139D3"/>
    <w:rsid w:val="00413B1C"/>
    <w:rsid w:val="004172C8"/>
    <w:rsid w:val="0042352A"/>
    <w:rsid w:val="00423602"/>
    <w:rsid w:val="00427E20"/>
    <w:rsid w:val="00431794"/>
    <w:rsid w:val="00434E06"/>
    <w:rsid w:val="0044128D"/>
    <w:rsid w:val="00443EE3"/>
    <w:rsid w:val="00446693"/>
    <w:rsid w:val="004478DE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5B60"/>
    <w:rsid w:val="00582343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27DD"/>
    <w:rsid w:val="00794571"/>
    <w:rsid w:val="00796878"/>
    <w:rsid w:val="00797300"/>
    <w:rsid w:val="007A19D8"/>
    <w:rsid w:val="007B231A"/>
    <w:rsid w:val="007B2884"/>
    <w:rsid w:val="007B4CE1"/>
    <w:rsid w:val="007B74E4"/>
    <w:rsid w:val="007C169D"/>
    <w:rsid w:val="007C585A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480E"/>
    <w:rsid w:val="00836223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53EA"/>
    <w:rsid w:val="00886299"/>
    <w:rsid w:val="00890F83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70D4A"/>
    <w:rsid w:val="00A7722C"/>
    <w:rsid w:val="00A776FE"/>
    <w:rsid w:val="00A8731B"/>
    <w:rsid w:val="00A902B8"/>
    <w:rsid w:val="00A90DAB"/>
    <w:rsid w:val="00A9708D"/>
    <w:rsid w:val="00AA28CC"/>
    <w:rsid w:val="00AA6381"/>
    <w:rsid w:val="00AA6FC2"/>
    <w:rsid w:val="00AB01FC"/>
    <w:rsid w:val="00AB0360"/>
    <w:rsid w:val="00AB6F6D"/>
    <w:rsid w:val="00AC07A4"/>
    <w:rsid w:val="00AC472F"/>
    <w:rsid w:val="00AC5D51"/>
    <w:rsid w:val="00AD1789"/>
    <w:rsid w:val="00AD1E6C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050A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783"/>
    <w:rsid w:val="00DF6361"/>
    <w:rsid w:val="00DF6671"/>
    <w:rsid w:val="00DF6CAE"/>
    <w:rsid w:val="00E102A1"/>
    <w:rsid w:val="00E13039"/>
    <w:rsid w:val="00E144A0"/>
    <w:rsid w:val="00E22C7C"/>
    <w:rsid w:val="00E24ACE"/>
    <w:rsid w:val="00E2780A"/>
    <w:rsid w:val="00E36252"/>
    <w:rsid w:val="00E369F2"/>
    <w:rsid w:val="00E42D4D"/>
    <w:rsid w:val="00E45AFB"/>
    <w:rsid w:val="00E5310B"/>
    <w:rsid w:val="00E55279"/>
    <w:rsid w:val="00E65A3C"/>
    <w:rsid w:val="00E7642B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570B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iamosova@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28</cp:revision>
  <cp:lastPrinted>2018-03-04T14:27:00Z</cp:lastPrinted>
  <dcterms:created xsi:type="dcterms:W3CDTF">2018-01-22T10:14:00Z</dcterms:created>
  <dcterms:modified xsi:type="dcterms:W3CDTF">2018-03-05T11:57:00Z</dcterms:modified>
</cp:coreProperties>
</file>